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9752A" w:rsidRDefault="0079752A" w:rsidP="0079752A">
      <w:pPr>
        <w:jc w:val="center"/>
        <w:rPr>
          <w:rFonts w:ascii="Times New Roman" w:hAnsi="Times New Roman" w:cs="Times New Roman"/>
          <w:sz w:val="40"/>
          <w:szCs w:val="40"/>
        </w:rPr>
      </w:pPr>
      <w:proofErr w:type="gramStart"/>
      <w:r w:rsidRPr="00F86900">
        <w:rPr>
          <w:rFonts w:ascii="Times New Roman" w:hAnsi="Times New Roman" w:cs="Times New Roman"/>
          <w:sz w:val="40"/>
          <w:szCs w:val="40"/>
        </w:rPr>
        <w:t>FACULTY  PUBLICATION</w:t>
      </w:r>
      <w:proofErr w:type="gramEnd"/>
    </w:p>
    <w:p w:rsidR="0079752A" w:rsidRDefault="0079752A" w:rsidP="0079752A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79752A" w:rsidRDefault="0079752A" w:rsidP="0079752A">
      <w:pPr>
        <w:rPr>
          <w:rFonts w:ascii="Times New Roman" w:hAnsi="Times New Roman" w:cs="Times New Roman"/>
          <w:sz w:val="40"/>
          <w:szCs w:val="40"/>
        </w:rPr>
      </w:pPr>
      <w:r>
        <w:rPr>
          <w:rFonts w:ascii="Times New Roman" w:hAnsi="Times New Roman" w:cs="Times New Roman"/>
          <w:sz w:val="40"/>
          <w:szCs w:val="40"/>
        </w:rPr>
        <w:t xml:space="preserve">DR. </w:t>
      </w:r>
      <w:proofErr w:type="spellStart"/>
      <w:r w:rsidR="009709B6">
        <w:rPr>
          <w:rFonts w:ascii="Times New Roman" w:hAnsi="Times New Roman" w:cs="Times New Roman"/>
          <w:sz w:val="40"/>
          <w:szCs w:val="40"/>
        </w:rPr>
        <w:t>Sreenish</w:t>
      </w:r>
      <w:proofErr w:type="spellEnd"/>
      <w:r w:rsidR="009709B6">
        <w:rPr>
          <w:rFonts w:ascii="Times New Roman" w:hAnsi="Times New Roman" w:cs="Times New Roman"/>
          <w:sz w:val="40"/>
          <w:szCs w:val="40"/>
        </w:rPr>
        <w:t xml:space="preserve"> S R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978"/>
        <w:gridCol w:w="5598"/>
      </w:tblGrid>
      <w:tr w:rsidR="0079752A" w:rsidRPr="009709B6" w:rsidTr="0085376A">
        <w:trPr>
          <w:trHeight w:val="1133"/>
        </w:trPr>
        <w:tc>
          <w:tcPr>
            <w:tcW w:w="3978" w:type="dxa"/>
            <w:vAlign w:val="center"/>
          </w:tcPr>
          <w:p w:rsidR="0079752A" w:rsidRPr="009709B6" w:rsidRDefault="0079752A" w:rsidP="0085376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709B6">
              <w:rPr>
                <w:rFonts w:ascii="Times New Roman" w:hAnsi="Times New Roman" w:cs="Times New Roman"/>
                <w:b/>
                <w:sz w:val="24"/>
                <w:szCs w:val="24"/>
              </w:rPr>
              <w:t>PUBLISHED ACADEMIC YEAR</w:t>
            </w:r>
          </w:p>
        </w:tc>
        <w:tc>
          <w:tcPr>
            <w:tcW w:w="5598" w:type="dxa"/>
            <w:vAlign w:val="center"/>
          </w:tcPr>
          <w:p w:rsidR="0079752A" w:rsidRPr="009709B6" w:rsidRDefault="0079752A" w:rsidP="0085376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709B6">
              <w:rPr>
                <w:rFonts w:ascii="Times New Roman" w:hAnsi="Times New Roman" w:cs="Times New Roman"/>
                <w:b/>
                <w:sz w:val="24"/>
                <w:szCs w:val="24"/>
              </w:rPr>
              <w:t>PUBLICATION DETAILS</w:t>
            </w:r>
          </w:p>
        </w:tc>
      </w:tr>
      <w:tr w:rsidR="009709B6" w:rsidRPr="009709B6" w:rsidTr="00D411EF">
        <w:trPr>
          <w:trHeight w:val="1914"/>
        </w:trPr>
        <w:tc>
          <w:tcPr>
            <w:tcW w:w="3978" w:type="dxa"/>
            <w:vAlign w:val="center"/>
          </w:tcPr>
          <w:p w:rsidR="009709B6" w:rsidRPr="009709B6" w:rsidRDefault="009709B6" w:rsidP="0085376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709B6">
              <w:rPr>
                <w:rFonts w:ascii="Times New Roman" w:hAnsi="Times New Roman" w:cs="Times New Roman"/>
                <w:sz w:val="24"/>
                <w:szCs w:val="24"/>
              </w:rPr>
              <w:t>2019-20</w:t>
            </w:r>
          </w:p>
        </w:tc>
        <w:tc>
          <w:tcPr>
            <w:tcW w:w="5598" w:type="dxa"/>
          </w:tcPr>
          <w:p w:rsidR="009709B6" w:rsidRPr="009709B6" w:rsidRDefault="009709B6" w:rsidP="0085376A">
            <w:pPr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709B6">
              <w:rPr>
                <w:rFonts w:ascii="Times New Roman" w:hAnsi="Times New Roman" w:cs="Times New Roman"/>
                <w:sz w:val="24"/>
                <w:szCs w:val="24"/>
              </w:rPr>
              <w:t>Journal</w:t>
            </w:r>
          </w:p>
          <w:p w:rsidR="009709B6" w:rsidRPr="009709B6" w:rsidRDefault="009709B6" w:rsidP="009709B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09B6">
              <w:rPr>
                <w:rFonts w:ascii="Times New Roman" w:hAnsi="Times New Roman" w:cs="Times New Roman"/>
                <w:sz w:val="24"/>
                <w:szCs w:val="24"/>
              </w:rPr>
              <w:t>Crude Oil Price Volatility and Its Reflection on Auto and Energy Index”, International Journal for Research in Engineering Application, May 2019.</w:t>
            </w:r>
          </w:p>
          <w:p w:rsidR="009709B6" w:rsidRPr="009709B6" w:rsidRDefault="009709B6" w:rsidP="0085376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</w:tbl>
    <w:p w:rsidR="0079752A" w:rsidRPr="00F86900" w:rsidRDefault="0079752A" w:rsidP="0079752A">
      <w:pPr>
        <w:rPr>
          <w:rFonts w:ascii="Times New Roman" w:hAnsi="Times New Roman" w:cs="Times New Roman"/>
          <w:sz w:val="28"/>
          <w:szCs w:val="28"/>
        </w:rPr>
      </w:pPr>
    </w:p>
    <w:p w:rsidR="00AD5B22" w:rsidRDefault="00AD5B22">
      <w:bookmarkStart w:id="0" w:name="_GoBack"/>
      <w:bookmarkEnd w:id="0"/>
    </w:p>
    <w:sectPr w:rsidR="00AD5B22" w:rsidSect="005368D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C16ED3"/>
    <w:rsid w:val="001F22FC"/>
    <w:rsid w:val="006310AE"/>
    <w:rsid w:val="0079752A"/>
    <w:rsid w:val="008032DC"/>
    <w:rsid w:val="009709B6"/>
    <w:rsid w:val="00AD5B22"/>
    <w:rsid w:val="00C16ED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9752A"/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79752A"/>
    <w:pPr>
      <w:spacing w:after="0" w:line="240" w:lineRule="auto"/>
    </w:pPr>
    <w:rPr>
      <w:rFonts w:eastAsiaTheme="minorEastAsi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9752A"/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79752A"/>
    <w:pPr>
      <w:spacing w:after="0" w:line="240" w:lineRule="auto"/>
    </w:pPr>
    <w:rPr>
      <w:rFonts w:eastAsiaTheme="minorEastAsi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37</Words>
  <Characters>213</Characters>
  <Application>Microsoft Office Word</Application>
  <DocSecurity>0</DocSecurity>
  <Lines>1</Lines>
  <Paragraphs>1</Paragraphs>
  <ScaleCrop>false</ScaleCrop>
  <Company/>
  <LinksUpToDate>false</LinksUpToDate>
  <CharactersWithSpaces>249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Ms. Lucy Kurian</dc:creator>
  <cp:lastModifiedBy>Ms. Lucy Kurian      </cp:lastModifiedBy>
  <cp:revision>4</cp:revision>
  <dcterms:created xsi:type="dcterms:W3CDTF">2021-06-24T08:14:00Z</dcterms:created>
  <dcterms:modified xsi:type="dcterms:W3CDTF">2021-07-02T06:52:00Z</dcterms:modified>
</cp:coreProperties>
</file>