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68D0" w:rsidRDefault="00F86900" w:rsidP="00F86900">
      <w:pPr>
        <w:jc w:val="center"/>
        <w:rPr>
          <w:rFonts w:ascii="Times New Roman" w:hAnsi="Times New Roman" w:cs="Times New Roman"/>
          <w:sz w:val="40"/>
          <w:szCs w:val="40"/>
        </w:rPr>
      </w:pPr>
      <w:proofErr w:type="gramStart"/>
      <w:r w:rsidRPr="00F86900">
        <w:rPr>
          <w:rFonts w:ascii="Times New Roman" w:hAnsi="Times New Roman" w:cs="Times New Roman"/>
          <w:sz w:val="40"/>
          <w:szCs w:val="40"/>
        </w:rPr>
        <w:t>FACULTY  PUBLICATION</w:t>
      </w:r>
      <w:proofErr w:type="gramEnd"/>
    </w:p>
    <w:p w:rsidR="00F86900" w:rsidRPr="00747ECE" w:rsidRDefault="000D5684" w:rsidP="00747ECE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 xml:space="preserve"> REV. </w:t>
      </w:r>
      <w:r w:rsidR="00657A8E">
        <w:rPr>
          <w:rFonts w:ascii="Times New Roman" w:hAnsi="Times New Roman" w:cs="Times New Roman"/>
          <w:b/>
          <w:sz w:val="32"/>
          <w:szCs w:val="32"/>
        </w:rPr>
        <w:t xml:space="preserve">DR. </w:t>
      </w:r>
      <w:r>
        <w:rPr>
          <w:rFonts w:ascii="Times New Roman" w:hAnsi="Times New Roman" w:cs="Times New Roman"/>
          <w:b/>
          <w:sz w:val="32"/>
          <w:szCs w:val="32"/>
        </w:rPr>
        <w:t>GEORGE THANATHUPARAMBIL</w:t>
      </w:r>
    </w:p>
    <w:tbl>
      <w:tblPr>
        <w:tblStyle w:val="TableGrid"/>
        <w:tblW w:w="0" w:type="auto"/>
        <w:tblInd w:w="310" w:type="dxa"/>
        <w:tblLook w:val="04A0"/>
      </w:tblPr>
      <w:tblGrid>
        <w:gridCol w:w="3387"/>
        <w:gridCol w:w="4766"/>
      </w:tblGrid>
      <w:tr w:rsidR="00F86900" w:rsidTr="00657A8E">
        <w:trPr>
          <w:trHeight w:val="226"/>
        </w:trPr>
        <w:tc>
          <w:tcPr>
            <w:tcW w:w="3387" w:type="dxa"/>
            <w:vAlign w:val="center"/>
          </w:tcPr>
          <w:p w:rsidR="00F86900" w:rsidRPr="00F86900" w:rsidRDefault="00F86900" w:rsidP="00F8690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86900">
              <w:rPr>
                <w:rFonts w:ascii="Times New Roman" w:hAnsi="Times New Roman" w:cs="Times New Roman"/>
                <w:b/>
                <w:sz w:val="28"/>
                <w:szCs w:val="28"/>
              </w:rPr>
              <w:t>PUBLISHED ACADEMIC YEAR</w:t>
            </w:r>
          </w:p>
        </w:tc>
        <w:tc>
          <w:tcPr>
            <w:tcW w:w="4766" w:type="dxa"/>
            <w:vAlign w:val="center"/>
          </w:tcPr>
          <w:p w:rsidR="00F86900" w:rsidRPr="00F86900" w:rsidRDefault="00657A8E" w:rsidP="00F8690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PULICATION DETAILS</w:t>
            </w:r>
          </w:p>
        </w:tc>
      </w:tr>
      <w:tr w:rsidR="00DB13D9" w:rsidTr="00657A8E">
        <w:trPr>
          <w:trHeight w:val="181"/>
        </w:trPr>
        <w:tc>
          <w:tcPr>
            <w:tcW w:w="3387" w:type="dxa"/>
            <w:vMerge w:val="restart"/>
            <w:vAlign w:val="center"/>
          </w:tcPr>
          <w:p w:rsidR="00DB13D9" w:rsidRPr="00F86900" w:rsidRDefault="000D5684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  <w:r>
              <w:rPr>
                <w:rFonts w:ascii="Times New Roman" w:hAnsi="Times New Roman" w:cs="Times New Roman"/>
                <w:sz w:val="40"/>
                <w:szCs w:val="40"/>
              </w:rPr>
              <w:t>2017</w:t>
            </w:r>
            <w:r w:rsidR="00DB13D9" w:rsidRPr="00F86900">
              <w:rPr>
                <w:rFonts w:ascii="Times New Roman" w:hAnsi="Times New Roman" w:cs="Times New Roman"/>
                <w:sz w:val="40"/>
                <w:szCs w:val="40"/>
              </w:rPr>
              <w:t>-1</w:t>
            </w:r>
            <w:r>
              <w:rPr>
                <w:rFonts w:ascii="Times New Roman" w:hAnsi="Times New Roman" w:cs="Times New Roman"/>
                <w:sz w:val="40"/>
                <w:szCs w:val="40"/>
              </w:rPr>
              <w:t>8</w:t>
            </w:r>
          </w:p>
        </w:tc>
        <w:tc>
          <w:tcPr>
            <w:tcW w:w="4766" w:type="dxa"/>
          </w:tcPr>
          <w:p w:rsidR="00DB13D9" w:rsidRDefault="00DB13D9" w:rsidP="00330695">
            <w:pPr>
              <w:spacing w:line="276" w:lineRule="auto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 xml:space="preserve">       </w:t>
            </w:r>
          </w:p>
          <w:p w:rsidR="00DB13D9" w:rsidRPr="00F86900" w:rsidRDefault="00DB13D9" w:rsidP="00330695">
            <w:pPr>
              <w:spacing w:line="276" w:lineRule="auto"/>
              <w:rPr>
                <w:rFonts w:cstheme="minorHAnsi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PAPER PUBLICATION</w:t>
            </w:r>
          </w:p>
        </w:tc>
      </w:tr>
      <w:tr w:rsidR="000D5684" w:rsidTr="00C94CAE">
        <w:trPr>
          <w:trHeight w:val="1700"/>
        </w:trPr>
        <w:tc>
          <w:tcPr>
            <w:tcW w:w="3387" w:type="dxa"/>
            <w:vMerge/>
            <w:vAlign w:val="center"/>
          </w:tcPr>
          <w:p w:rsidR="000D5684" w:rsidRDefault="000D5684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</w:p>
        </w:tc>
        <w:tc>
          <w:tcPr>
            <w:tcW w:w="4766" w:type="dxa"/>
          </w:tcPr>
          <w:p w:rsidR="000D5684" w:rsidRPr="00C2447F" w:rsidRDefault="000D5684" w:rsidP="00330695">
            <w:pPr>
              <w:spacing w:line="276" w:lineRule="auto"/>
              <w:rPr>
                <w:rFonts w:cstheme="minorHAnsi"/>
              </w:rPr>
            </w:pPr>
            <w:r w:rsidRPr="00C2447F">
              <w:rPr>
                <w:rFonts w:cstheme="minorHAnsi"/>
              </w:rPr>
              <w:t xml:space="preserve">1. Demographic </w:t>
            </w:r>
            <w:proofErr w:type="spellStart"/>
            <w:r w:rsidRPr="00C2447F">
              <w:rPr>
                <w:rFonts w:cstheme="minorHAnsi"/>
              </w:rPr>
              <w:t>divident</w:t>
            </w:r>
            <w:proofErr w:type="spellEnd"/>
            <w:r w:rsidRPr="00C2447F">
              <w:rPr>
                <w:rFonts w:cstheme="minorHAnsi"/>
              </w:rPr>
              <w:t xml:space="preserve"> and slowing economy in VJCET, BSCAN, a biannual research journal, volume.III. No. 1. January-June 2018</w:t>
            </w:r>
          </w:p>
        </w:tc>
      </w:tr>
      <w:tr w:rsidR="000D5684" w:rsidTr="00C94CAE">
        <w:trPr>
          <w:trHeight w:val="1340"/>
        </w:trPr>
        <w:tc>
          <w:tcPr>
            <w:tcW w:w="3387" w:type="dxa"/>
            <w:vMerge/>
            <w:vAlign w:val="center"/>
          </w:tcPr>
          <w:p w:rsidR="000D5684" w:rsidRDefault="000D5684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</w:p>
        </w:tc>
        <w:tc>
          <w:tcPr>
            <w:tcW w:w="4766" w:type="dxa"/>
          </w:tcPr>
          <w:p w:rsidR="000D5684" w:rsidRPr="00C2447F" w:rsidRDefault="000D5684" w:rsidP="00330695">
            <w:pPr>
              <w:spacing w:line="276" w:lineRule="auto"/>
              <w:rPr>
                <w:rFonts w:cstheme="minorHAnsi"/>
              </w:rPr>
            </w:pPr>
            <w:r w:rsidRPr="00C2447F">
              <w:rPr>
                <w:rFonts w:cstheme="minorHAnsi"/>
              </w:rPr>
              <w:t>2. Union Budget 2018-19 in VJCET BSCAN, a biannual research journal, volume.III. No 1 January-June 2018</w:t>
            </w:r>
          </w:p>
        </w:tc>
      </w:tr>
      <w:tr w:rsidR="000D5684" w:rsidTr="00C94CAE">
        <w:trPr>
          <w:trHeight w:val="1520"/>
        </w:trPr>
        <w:tc>
          <w:tcPr>
            <w:tcW w:w="3387" w:type="dxa"/>
            <w:vMerge/>
            <w:vAlign w:val="center"/>
          </w:tcPr>
          <w:p w:rsidR="000D5684" w:rsidRDefault="000D5684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</w:p>
        </w:tc>
        <w:tc>
          <w:tcPr>
            <w:tcW w:w="4766" w:type="dxa"/>
          </w:tcPr>
          <w:p w:rsidR="000D5684" w:rsidRPr="00C2447F" w:rsidRDefault="000D5684" w:rsidP="00330695">
            <w:pPr>
              <w:spacing w:line="276" w:lineRule="auto"/>
              <w:rPr>
                <w:rFonts w:cstheme="minorHAnsi"/>
              </w:rPr>
            </w:pPr>
            <w:r w:rsidRPr="00C2447F">
              <w:rPr>
                <w:rFonts w:cstheme="minorHAnsi"/>
              </w:rPr>
              <w:t>3. Trends in Gross Domestic Product: Problems and prospects to growth in VJCET BSCAN, a biannual research journal, volume. II. No. 2, July-December 2017</w:t>
            </w:r>
          </w:p>
        </w:tc>
      </w:tr>
      <w:tr w:rsidR="000D5684" w:rsidTr="00DB13D9">
        <w:trPr>
          <w:trHeight w:val="980"/>
        </w:trPr>
        <w:tc>
          <w:tcPr>
            <w:tcW w:w="3387" w:type="dxa"/>
            <w:vMerge/>
            <w:vAlign w:val="center"/>
          </w:tcPr>
          <w:p w:rsidR="000D5684" w:rsidRDefault="000D5684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</w:p>
        </w:tc>
        <w:tc>
          <w:tcPr>
            <w:tcW w:w="4766" w:type="dxa"/>
          </w:tcPr>
          <w:p w:rsidR="000D5684" w:rsidRPr="00C2447F" w:rsidRDefault="000D5684" w:rsidP="00330695">
            <w:pPr>
              <w:spacing w:line="276" w:lineRule="auto"/>
              <w:rPr>
                <w:rFonts w:cstheme="minorHAnsi"/>
              </w:rPr>
            </w:pPr>
            <w:r w:rsidRPr="00C2447F">
              <w:rPr>
                <w:rFonts w:cstheme="minorHAnsi"/>
              </w:rPr>
              <w:t xml:space="preserve">4. "Mounting Pressure Drag The </w:t>
            </w:r>
            <w:proofErr w:type="spellStart"/>
            <w:r w:rsidRPr="00C2447F">
              <w:rPr>
                <w:rFonts w:cstheme="minorHAnsi"/>
              </w:rPr>
              <w:t>Potencial</w:t>
            </w:r>
            <w:proofErr w:type="spellEnd"/>
            <w:r w:rsidRPr="00C2447F">
              <w:rPr>
                <w:rFonts w:cstheme="minorHAnsi"/>
              </w:rPr>
              <w:t xml:space="preserve"> For Higher Growth"</w:t>
            </w:r>
            <w:proofErr w:type="gramStart"/>
            <w:r w:rsidRPr="00C2447F">
              <w:rPr>
                <w:rFonts w:cstheme="minorHAnsi"/>
              </w:rPr>
              <w:t>,  in</w:t>
            </w:r>
            <w:proofErr w:type="gramEnd"/>
            <w:r w:rsidRPr="00C2447F">
              <w:rPr>
                <w:rFonts w:cstheme="minorHAnsi"/>
              </w:rPr>
              <w:t xml:space="preserve"> VJCET BSCAN, a biannual research journal, volume. II. No. 2, July-December 2017</w:t>
            </w:r>
          </w:p>
        </w:tc>
      </w:tr>
    </w:tbl>
    <w:p w:rsidR="00F86900" w:rsidRPr="00F86900" w:rsidRDefault="00F86900" w:rsidP="00F86900">
      <w:pPr>
        <w:rPr>
          <w:rFonts w:ascii="Times New Roman" w:hAnsi="Times New Roman" w:cs="Times New Roman"/>
          <w:sz w:val="28"/>
          <w:szCs w:val="28"/>
        </w:rPr>
      </w:pPr>
    </w:p>
    <w:sectPr w:rsidR="00F86900" w:rsidRPr="00F86900" w:rsidSect="005368D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F86900"/>
    <w:rsid w:val="000D5684"/>
    <w:rsid w:val="001F5B81"/>
    <w:rsid w:val="00267069"/>
    <w:rsid w:val="005368D0"/>
    <w:rsid w:val="00554E66"/>
    <w:rsid w:val="005E78F9"/>
    <w:rsid w:val="00657A8E"/>
    <w:rsid w:val="00747ECE"/>
    <w:rsid w:val="00C94CAE"/>
    <w:rsid w:val="00CA0B52"/>
    <w:rsid w:val="00DB13D9"/>
    <w:rsid w:val="00E42D8C"/>
    <w:rsid w:val="00F869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68D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8690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100</Words>
  <Characters>572</Characters>
  <Application>Microsoft Office Word</Application>
  <DocSecurity>0</DocSecurity>
  <Lines>4</Lines>
  <Paragraphs>1</Paragraphs>
  <ScaleCrop>false</ScaleCrop>
  <Company>vjcet</Company>
  <LinksUpToDate>false</LinksUpToDate>
  <CharactersWithSpaces>671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mbstf102</dc:creator>
  <cp:keywords/>
  <dc:description/>
  <cp:lastModifiedBy>mbstf102</cp:lastModifiedBy>
  <cp:revision>2</cp:revision>
  <dcterms:created xsi:type="dcterms:W3CDTF">2018-09-12T16:10:00Z</dcterms:created>
  <dcterms:modified xsi:type="dcterms:W3CDTF">2018-09-12T16:10:00Z</dcterms:modified>
</cp:coreProperties>
</file>